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12700" w14:textId="77777777" w:rsidR="00E366C7" w:rsidRPr="00E366C7" w:rsidRDefault="00E366C7" w:rsidP="00E366C7">
      <w:r w:rsidRPr="00E366C7">
        <w:rPr>
          <w:b/>
          <w:bCs/>
          <w:u w:val="single"/>
        </w:rPr>
        <w:t>Vedtaket som hører til sak 35/26, punkt 4 - 6</w:t>
      </w:r>
    </w:p>
    <w:p w14:paraId="5A7208BC" w14:textId="77777777" w:rsidR="00E366C7" w:rsidRPr="00E366C7" w:rsidRDefault="00E366C7" w:rsidP="00E366C7">
      <w:r w:rsidRPr="00E366C7">
        <w:rPr>
          <w:b/>
          <w:bCs/>
        </w:rPr>
        <w:t>4.</w:t>
      </w:r>
      <w:r w:rsidRPr="00E366C7">
        <w:t> Fylkestinget ber fylkeskommunedirektøren om å utarbeide en sak som gir en overordnet beskrivelse av fylkeskommunens eiendomsmasse og foreslår prinsipper for den langsiktige forvaltningen av bygg og eiendom. Saken skal blant annet belyse hvilke typer eiendommer som bør eies og forvaltes direkte av fylkeskommunen, og hvilke typer eiendommer som eventuelt kan være aktuelle for annen organisering. I denne sammenheng bes fylkeskommunedirektøren vurdere om etablering av et fylkeskommunalt eiendoms- og utviklingsselskap kan være hensiktsmessig for nærmere definerte eiendomskategorier, samt redegjøre for et eventuelt formål med en slik organisering. Saken skal være overordnet og prinsipiell, og ses i sammenheng med fylkestingets bestilling i sak 99/24 punkt 20 om oversikt over fylkeskommunale bygg og anslag på renoveringsbehov.</w:t>
      </w:r>
    </w:p>
    <w:p w14:paraId="63C5F70D" w14:textId="77777777" w:rsidR="00E366C7" w:rsidRPr="00E366C7" w:rsidRDefault="00E366C7" w:rsidP="00E366C7">
      <w:r w:rsidRPr="00E366C7">
        <w:t> </w:t>
      </w:r>
    </w:p>
    <w:p w14:paraId="3CA396FF" w14:textId="77777777" w:rsidR="00E366C7" w:rsidRPr="00E366C7" w:rsidRDefault="00E366C7" w:rsidP="00E366C7">
      <w:r w:rsidRPr="00E366C7">
        <w:rPr>
          <w:b/>
          <w:bCs/>
        </w:rPr>
        <w:t>5</w:t>
      </w:r>
      <w:r w:rsidRPr="00E366C7">
        <w:t>. Fylkestinget godkjenner at det i arbeidet innhentes ekstern strategisk, eiendomsfaglig og juridisk kompetanse (advokat- eller konsulentselskap) med dokumentert erfaring fra kommersiell og offentlig eiendomsutvikling.</w:t>
      </w:r>
    </w:p>
    <w:p w14:paraId="6AE49657" w14:textId="77777777" w:rsidR="00E366C7" w:rsidRPr="00E366C7" w:rsidRDefault="00E366C7" w:rsidP="00E366C7">
      <w:r w:rsidRPr="00E366C7">
        <w:t> </w:t>
      </w:r>
    </w:p>
    <w:p w14:paraId="5E688269" w14:textId="77777777" w:rsidR="00E366C7" w:rsidRPr="00E366C7" w:rsidRDefault="00E366C7" w:rsidP="00E366C7">
      <w:r w:rsidRPr="00E366C7">
        <w:rPr>
          <w:b/>
          <w:bCs/>
        </w:rPr>
        <w:t>6.</w:t>
      </w:r>
      <w:r w:rsidRPr="00E366C7">
        <w:t> Fylkesutvalget ber om jevnlig tilbakemelding om fremdriften på utredningen.</w:t>
      </w:r>
    </w:p>
    <w:p w14:paraId="391D2532" w14:textId="77777777" w:rsidR="00E366C7" w:rsidRDefault="00E366C7"/>
    <w:sectPr w:rsidR="00E366C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6C7"/>
    <w:rsid w:val="00114901"/>
    <w:rsid w:val="00E366C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D2AD0"/>
  <w15:chartTrackingRefBased/>
  <w15:docId w15:val="{81266658-2BD2-49F2-91E7-4A7A3D591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E366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E366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E366C7"/>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E366C7"/>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E366C7"/>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E366C7"/>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E366C7"/>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E366C7"/>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E366C7"/>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E366C7"/>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E366C7"/>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E366C7"/>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E366C7"/>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E366C7"/>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E366C7"/>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E366C7"/>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E366C7"/>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E366C7"/>
    <w:rPr>
      <w:rFonts w:eastAsiaTheme="majorEastAsia" w:cstheme="majorBidi"/>
      <w:color w:val="272727" w:themeColor="text1" w:themeTint="D8"/>
    </w:rPr>
  </w:style>
  <w:style w:type="paragraph" w:styleId="Tittel">
    <w:name w:val="Title"/>
    <w:basedOn w:val="Normal"/>
    <w:next w:val="Normal"/>
    <w:link w:val="TittelTegn"/>
    <w:uiPriority w:val="10"/>
    <w:qFormat/>
    <w:rsid w:val="00E366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E366C7"/>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E366C7"/>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E366C7"/>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E366C7"/>
    <w:pPr>
      <w:spacing w:before="160"/>
      <w:jc w:val="center"/>
    </w:pPr>
    <w:rPr>
      <w:i/>
      <w:iCs/>
      <w:color w:val="404040" w:themeColor="text1" w:themeTint="BF"/>
    </w:rPr>
  </w:style>
  <w:style w:type="character" w:customStyle="1" w:styleId="SitatTegn">
    <w:name w:val="Sitat Tegn"/>
    <w:basedOn w:val="Standardskriftforavsnitt"/>
    <w:link w:val="Sitat"/>
    <w:uiPriority w:val="29"/>
    <w:rsid w:val="00E366C7"/>
    <w:rPr>
      <w:i/>
      <w:iCs/>
      <w:color w:val="404040" w:themeColor="text1" w:themeTint="BF"/>
    </w:rPr>
  </w:style>
  <w:style w:type="paragraph" w:styleId="Listeavsnitt">
    <w:name w:val="List Paragraph"/>
    <w:basedOn w:val="Normal"/>
    <w:uiPriority w:val="34"/>
    <w:qFormat/>
    <w:rsid w:val="00E366C7"/>
    <w:pPr>
      <w:ind w:left="720"/>
      <w:contextualSpacing/>
    </w:pPr>
  </w:style>
  <w:style w:type="character" w:styleId="Sterkutheving">
    <w:name w:val="Intense Emphasis"/>
    <w:basedOn w:val="Standardskriftforavsnitt"/>
    <w:uiPriority w:val="21"/>
    <w:qFormat/>
    <w:rsid w:val="00E366C7"/>
    <w:rPr>
      <w:i/>
      <w:iCs/>
      <w:color w:val="0F4761" w:themeColor="accent1" w:themeShade="BF"/>
    </w:rPr>
  </w:style>
  <w:style w:type="paragraph" w:styleId="Sterktsitat">
    <w:name w:val="Intense Quote"/>
    <w:basedOn w:val="Normal"/>
    <w:next w:val="Normal"/>
    <w:link w:val="SterktsitatTegn"/>
    <w:uiPriority w:val="30"/>
    <w:qFormat/>
    <w:rsid w:val="00E366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E366C7"/>
    <w:rPr>
      <w:i/>
      <w:iCs/>
      <w:color w:val="0F4761" w:themeColor="accent1" w:themeShade="BF"/>
    </w:rPr>
  </w:style>
  <w:style w:type="character" w:styleId="Sterkreferanse">
    <w:name w:val="Intense Reference"/>
    <w:basedOn w:val="Standardskriftforavsnitt"/>
    <w:uiPriority w:val="32"/>
    <w:qFormat/>
    <w:rsid w:val="00E366C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561451605A1E43AD68A4069518D079" ma:contentTypeVersion="15" ma:contentTypeDescription="Create a new document." ma:contentTypeScope="" ma:versionID="101e3df68923ed5e8865f645dc6fe4c5">
  <xsd:schema xmlns:xsd="http://www.w3.org/2001/XMLSchema" xmlns:xs="http://www.w3.org/2001/XMLSchema" xmlns:p="http://schemas.microsoft.com/office/2006/metadata/properties" xmlns:ns2="66319b87-51f8-441f-b659-43433549eb17" xmlns:ns3="e754ab8d-5e59-4875-9f44-c96f4b1247b5" targetNamespace="http://schemas.microsoft.com/office/2006/metadata/properties" ma:root="true" ma:fieldsID="bab1dec5e3a1ce99869a0cfdb5610aaa" ns2:_="" ns3:_="">
    <xsd:import namespace="66319b87-51f8-441f-b659-43433549eb17"/>
    <xsd:import namespace="e754ab8d-5e59-4875-9f44-c96f4b1247b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DateTaken"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319b87-51f8-441f-b659-43433549eb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b20852f-1fce-4e7e-a772-1d63f7e567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54ab8d-5e59-4875-9f44-c96f4b1247b5"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587ef43c-1746-4ef4-ada5-c86b990038c7}" ma:internalName="TaxCatchAll" ma:showField="CatchAllData" ma:web="e754ab8d-5e59-4875-9f44-c96f4b1247b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6319b87-51f8-441f-b659-43433549eb17">
      <Terms xmlns="http://schemas.microsoft.com/office/infopath/2007/PartnerControls"/>
    </lcf76f155ced4ddcb4097134ff3c332f>
    <TaxCatchAll xmlns="e754ab8d-5e59-4875-9f44-c96f4b1247b5" xsi:nil="true"/>
  </documentManagement>
</p:properties>
</file>

<file path=customXml/itemProps1.xml><?xml version="1.0" encoding="utf-8"?>
<ds:datastoreItem xmlns:ds="http://schemas.openxmlformats.org/officeDocument/2006/customXml" ds:itemID="{2FF58F18-A551-44D6-BCA5-A8AAFD3D87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319b87-51f8-441f-b659-43433549eb17"/>
    <ds:schemaRef ds:uri="e754ab8d-5e59-4875-9f44-c96f4b124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A7390B-14F3-4A64-B1B5-517DA0D6E9A3}">
  <ds:schemaRefs>
    <ds:schemaRef ds:uri="http://schemas.microsoft.com/sharepoint/v3/contenttype/forms"/>
  </ds:schemaRefs>
</ds:datastoreItem>
</file>

<file path=customXml/itemProps3.xml><?xml version="1.0" encoding="utf-8"?>
<ds:datastoreItem xmlns:ds="http://schemas.openxmlformats.org/officeDocument/2006/customXml" ds:itemID="{FB71F4EA-A204-4520-9AE7-8AB95270F8FF}">
  <ds:schemaRefs>
    <ds:schemaRef ds:uri="http://schemas.microsoft.com/office/2006/metadata/properties"/>
    <ds:schemaRef ds:uri="http://schemas.microsoft.com/office/infopath/2007/PartnerControls"/>
    <ds:schemaRef ds:uri="66319b87-51f8-441f-b659-43433549eb17"/>
    <ds:schemaRef ds:uri="e754ab8d-5e59-4875-9f44-c96f4b1247b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157</Words>
  <Characters>1028</Characters>
  <Application>Microsoft Office Word</Application>
  <DocSecurity>0</DocSecurity>
  <Lines>35</Lines>
  <Paragraphs>18</Paragraphs>
  <ScaleCrop>false</ScaleCrop>
  <Company>Troms fylkeskommune</Company>
  <LinksUpToDate>false</LinksUpToDate>
  <CharactersWithSpaces>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Linn-Mari Efraimsen Rasch</dc:creator>
  <cp:keywords/>
  <dc:description/>
  <cp:lastModifiedBy>Linn-Mari Efraimsen Rasch</cp:lastModifiedBy>
  <cp:revision>2</cp:revision>
  <dcterms:created xsi:type="dcterms:W3CDTF">2026-09-04T08:52:00Z</dcterms:created>
  <dcterms:modified xsi:type="dcterms:W3CDTF">2026-09-04T08:52:00Z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0x010100EB561451605A1E43AD68A4069518D079</vt:lpwstr>
  </property>
  <property fmtid="{D5CDD505-2E9C-101B-9397-08002B2CF9AE}" pid="3" name="MediaServiceImageTags">
    <vt:lpwstr/>
  </property>
</Properties>
</file>